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32902" w14:textId="4BD60F78" w:rsidR="00FF093A" w:rsidRPr="00FF093A" w:rsidRDefault="00FF093A" w:rsidP="00FF093A">
      <w:pPr>
        <w:ind w:left="720"/>
        <w:rPr>
          <w:sz w:val="32"/>
          <w:szCs w:val="32"/>
          <w:lang w:val="en-US"/>
        </w:rPr>
      </w:pPr>
      <w:r w:rsidRPr="00FF093A">
        <w:rPr>
          <w:sz w:val="32"/>
          <w:szCs w:val="32"/>
          <w:lang w:val="en-US"/>
        </w:rPr>
        <w:t>BIJSCHRIFTEN – LÉGENDES – CAPTIONS MAGICAL THEATRES</w:t>
      </w:r>
    </w:p>
    <w:p w14:paraId="2842C890" w14:textId="77777777" w:rsidR="00FF093A" w:rsidRPr="00FF093A" w:rsidRDefault="00FF093A" w:rsidP="00EF1913">
      <w:pPr>
        <w:ind w:left="720" w:hanging="360"/>
        <w:rPr>
          <w:lang w:val="en-US"/>
        </w:rPr>
      </w:pPr>
    </w:p>
    <w:p w14:paraId="51AD6EAB" w14:textId="4E6EC680" w:rsidR="008A38C7" w:rsidRPr="004B1AC3" w:rsidRDefault="008A38C7" w:rsidP="00EF1913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</w:rPr>
      </w:pPr>
    </w:p>
    <w:p w14:paraId="057B6660" w14:textId="77777777" w:rsidR="008A38C7" w:rsidRDefault="008A38C7" w:rsidP="008A38C7">
      <w:pPr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Miniatuurtheater “Odéon" </w:t>
      </w:r>
    </w:p>
    <w:p w14:paraId="6A131297" w14:textId="77777777" w:rsidR="008A38C7" w:rsidRDefault="008A38C7" w:rsidP="008A38C7">
      <w:pPr>
        <w:rPr>
          <w:rFonts w:cstheme="minorHAnsi"/>
        </w:rPr>
      </w:pPr>
      <w:r>
        <w:rPr>
          <w:rFonts w:cstheme="minorHAnsi"/>
        </w:rPr>
        <w:t xml:space="preserve">J. </w:t>
      </w:r>
      <w:proofErr w:type="spellStart"/>
      <w:r>
        <w:rPr>
          <w:rFonts w:cstheme="minorHAnsi"/>
        </w:rPr>
        <w:t>Verplaetse</w:t>
      </w:r>
      <w:proofErr w:type="spellEnd"/>
      <w:r>
        <w:rPr>
          <w:rFonts w:cstheme="minorHAnsi"/>
        </w:rPr>
        <w:t>, Brussel, 1932</w:t>
      </w:r>
    </w:p>
    <w:p w14:paraId="78BD2104" w14:textId="77777777" w:rsidR="008A38C7" w:rsidRDefault="008A38C7" w:rsidP="008A38C7">
      <w:pPr>
        <w:rPr>
          <w:rFonts w:cstheme="minorHAnsi"/>
        </w:rPr>
      </w:pPr>
      <w:r>
        <w:rPr>
          <w:rFonts w:cstheme="minorHAnsi"/>
        </w:rPr>
        <w:t xml:space="preserve">J.F. </w:t>
      </w:r>
      <w:proofErr w:type="spellStart"/>
      <w:r>
        <w:rPr>
          <w:rFonts w:cstheme="minorHAnsi"/>
        </w:rPr>
        <w:t>Schreiber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Esslingen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Neckar</w:t>
      </w:r>
      <w:proofErr w:type="spellEnd"/>
      <w:r>
        <w:rPr>
          <w:rFonts w:cstheme="minorHAnsi"/>
        </w:rPr>
        <w:t>, 1886-1905</w:t>
      </w:r>
    </w:p>
    <w:p w14:paraId="0AA88174" w14:textId="77777777" w:rsidR="008A38C7" w:rsidRDefault="008A38C7" w:rsidP="008A38C7">
      <w:pPr>
        <w:rPr>
          <w:rFonts w:cstheme="minorHAnsi"/>
        </w:rPr>
      </w:pPr>
      <w:r>
        <w:rPr>
          <w:rFonts w:cstheme="minorHAnsi"/>
        </w:rPr>
        <w:t xml:space="preserve">Chromolithografie gekleefd op hout, beschilderd hout </w:t>
      </w:r>
    </w:p>
    <w:p w14:paraId="7D7B014D" w14:textId="2A055C01" w:rsidR="008A38C7" w:rsidRDefault="008A38C7" w:rsidP="008A38C7">
      <w:pPr>
        <w:rPr>
          <w:rFonts w:cstheme="minorHAnsi"/>
        </w:rPr>
      </w:pPr>
      <w:r>
        <w:rPr>
          <w:rFonts w:cstheme="minorHAnsi"/>
        </w:rPr>
        <w:t xml:space="preserve">KMKG, </w:t>
      </w:r>
      <w:proofErr w:type="spellStart"/>
      <w:r>
        <w:rPr>
          <w:rFonts w:cstheme="minorHAnsi"/>
        </w:rPr>
        <w:t>inv</w:t>
      </w:r>
      <w:proofErr w:type="spellEnd"/>
      <w:r>
        <w:rPr>
          <w:rFonts w:cstheme="minorHAnsi"/>
        </w:rPr>
        <w:t>. 2014.727</w:t>
      </w:r>
    </w:p>
    <w:p w14:paraId="2AA7549A" w14:textId="06E99D3C" w:rsidR="00FF093A" w:rsidRDefault="00FF093A" w:rsidP="008A38C7">
      <w:pPr>
        <w:rPr>
          <w:rFonts w:cstheme="minorHAnsi"/>
        </w:rPr>
      </w:pP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053F4424" w14:textId="4F06D718" w:rsidR="00E951FB" w:rsidRDefault="00E951FB" w:rsidP="008A38C7">
      <w:pPr>
        <w:rPr>
          <w:rFonts w:cstheme="minorHAnsi"/>
        </w:rPr>
      </w:pPr>
    </w:p>
    <w:p w14:paraId="0E818F8E" w14:textId="35F087D9" w:rsidR="00E951FB" w:rsidRDefault="00E951FB" w:rsidP="00E951FB">
      <w:pPr>
        <w:rPr>
          <w:rFonts w:cstheme="minorHAnsi"/>
        </w:rPr>
      </w:pPr>
      <w:proofErr w:type="spellStart"/>
      <w:r w:rsidRPr="00EF1913">
        <w:rPr>
          <w:rFonts w:cstheme="minorHAnsi"/>
          <w:b/>
          <w:bCs/>
        </w:rPr>
        <w:t>Théâtre</w:t>
      </w:r>
      <w:proofErr w:type="spellEnd"/>
      <w:r w:rsidRPr="00EF1913">
        <w:rPr>
          <w:rFonts w:cstheme="minorHAnsi"/>
          <w:b/>
          <w:bCs/>
        </w:rPr>
        <w:t xml:space="preserve"> </w:t>
      </w:r>
      <w:proofErr w:type="spellStart"/>
      <w:r w:rsidRPr="00EF1913">
        <w:rPr>
          <w:rFonts w:cstheme="minorHAnsi"/>
          <w:b/>
          <w:bCs/>
        </w:rPr>
        <w:t>miniature</w:t>
      </w:r>
      <w:proofErr w:type="spellEnd"/>
      <w:r w:rsidRPr="00EF1913">
        <w:rPr>
          <w:rFonts w:cstheme="minorHAnsi"/>
          <w:b/>
          <w:bCs/>
        </w:rPr>
        <w:t xml:space="preserve"> “Odéon”</w:t>
      </w:r>
      <w:r>
        <w:rPr>
          <w:rFonts w:cstheme="minorHAnsi"/>
        </w:rPr>
        <w:br/>
        <w:t xml:space="preserve">J. </w:t>
      </w:r>
      <w:proofErr w:type="spellStart"/>
      <w:r>
        <w:rPr>
          <w:rFonts w:cstheme="minorHAnsi"/>
        </w:rPr>
        <w:t>Verplaetse</w:t>
      </w:r>
      <w:proofErr w:type="spellEnd"/>
      <w:r>
        <w:rPr>
          <w:rFonts w:cstheme="minorHAnsi"/>
        </w:rPr>
        <w:t>, Bru</w:t>
      </w:r>
      <w:r w:rsidR="00EF1913">
        <w:rPr>
          <w:rFonts w:cstheme="minorHAnsi"/>
        </w:rPr>
        <w:t>xelles</w:t>
      </w:r>
      <w:r>
        <w:rPr>
          <w:rFonts w:cstheme="minorHAnsi"/>
        </w:rPr>
        <w:t>, 1932</w:t>
      </w:r>
    </w:p>
    <w:p w14:paraId="1B6D0272" w14:textId="77777777" w:rsidR="00E951FB" w:rsidRDefault="00E951FB" w:rsidP="00E951FB">
      <w:pPr>
        <w:rPr>
          <w:rFonts w:cstheme="minorHAnsi"/>
        </w:rPr>
      </w:pPr>
      <w:r>
        <w:rPr>
          <w:rFonts w:cstheme="minorHAnsi"/>
        </w:rPr>
        <w:t xml:space="preserve">J.F. </w:t>
      </w:r>
      <w:proofErr w:type="spellStart"/>
      <w:r>
        <w:rPr>
          <w:rFonts w:cstheme="minorHAnsi"/>
        </w:rPr>
        <w:t>Schreiber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Esslingen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Neckar</w:t>
      </w:r>
      <w:proofErr w:type="spellEnd"/>
      <w:r>
        <w:rPr>
          <w:rFonts w:cstheme="minorHAnsi"/>
        </w:rPr>
        <w:t>, 1886-1905</w:t>
      </w:r>
    </w:p>
    <w:p w14:paraId="40038A4F" w14:textId="0678132C" w:rsidR="00E951FB" w:rsidRPr="00EF1913" w:rsidRDefault="00E951FB" w:rsidP="00E951FB">
      <w:pPr>
        <w:rPr>
          <w:rFonts w:cstheme="minorHAnsi"/>
          <w:lang w:val="fr-BE"/>
        </w:rPr>
      </w:pPr>
      <w:r w:rsidRPr="00EF1913">
        <w:rPr>
          <w:rFonts w:cstheme="minorHAnsi"/>
          <w:lang w:val="fr-BE"/>
        </w:rPr>
        <w:t>Chromolithogra</w:t>
      </w:r>
      <w:r w:rsidR="00EF1913" w:rsidRPr="00EF1913">
        <w:rPr>
          <w:rFonts w:cstheme="minorHAnsi"/>
          <w:lang w:val="fr-BE"/>
        </w:rPr>
        <w:t>ph</w:t>
      </w:r>
      <w:r w:rsidRPr="00EF1913">
        <w:rPr>
          <w:rFonts w:cstheme="minorHAnsi"/>
          <w:lang w:val="fr-BE"/>
        </w:rPr>
        <w:t xml:space="preserve">ie </w:t>
      </w:r>
      <w:r w:rsidR="00EF1913">
        <w:rPr>
          <w:rFonts w:cstheme="minorHAnsi"/>
          <w:lang w:val="fr-BE"/>
        </w:rPr>
        <w:t xml:space="preserve">collée </w:t>
      </w:r>
      <w:r w:rsidR="00EF1913" w:rsidRPr="00EF1913">
        <w:rPr>
          <w:rFonts w:cstheme="minorHAnsi"/>
          <w:lang w:val="fr-BE"/>
        </w:rPr>
        <w:t>sur bois</w:t>
      </w:r>
      <w:r w:rsidRPr="00EF1913">
        <w:rPr>
          <w:rFonts w:cstheme="minorHAnsi"/>
          <w:lang w:val="fr-BE"/>
        </w:rPr>
        <w:t xml:space="preserve">, </w:t>
      </w:r>
      <w:r w:rsidR="00EF1913" w:rsidRPr="00EF1913">
        <w:rPr>
          <w:rFonts w:cstheme="minorHAnsi"/>
          <w:lang w:val="fr-BE"/>
        </w:rPr>
        <w:t>b</w:t>
      </w:r>
      <w:r w:rsidR="00EF1913">
        <w:rPr>
          <w:rFonts w:cstheme="minorHAnsi"/>
          <w:lang w:val="fr-BE"/>
        </w:rPr>
        <w:t>ois peint</w:t>
      </w:r>
    </w:p>
    <w:p w14:paraId="49297AAA" w14:textId="55DFB048" w:rsidR="00FF093A" w:rsidRDefault="00EF1913" w:rsidP="00FF093A">
      <w:pPr>
        <w:rPr>
          <w:rFonts w:cstheme="minorHAnsi"/>
        </w:rPr>
      </w:pPr>
      <w:r>
        <w:rPr>
          <w:rFonts w:cstheme="minorHAnsi"/>
          <w:lang w:val="fr-BE"/>
        </w:rPr>
        <w:t>MRAH,</w:t>
      </w:r>
      <w:r w:rsidR="00E951FB" w:rsidRPr="00EF1913">
        <w:rPr>
          <w:rFonts w:cstheme="minorHAnsi"/>
          <w:lang w:val="fr-BE"/>
        </w:rPr>
        <w:t xml:space="preserve"> inv. 2014.727</w:t>
      </w:r>
      <w:r w:rsidR="00FF093A">
        <w:rPr>
          <w:rFonts w:cstheme="minorHAnsi"/>
          <w:lang w:val="fr-BE"/>
        </w:rPr>
        <w:br/>
      </w:r>
      <w:r w:rsidR="00FF093A">
        <w:rPr>
          <w:rFonts w:cstheme="minorHAnsi"/>
        </w:rPr>
        <w:t>©</w:t>
      </w:r>
      <w:proofErr w:type="spellStart"/>
      <w:r w:rsidR="00FF093A">
        <w:rPr>
          <w:rFonts w:cstheme="minorHAnsi"/>
        </w:rPr>
        <w:t>kmkg-mrah</w:t>
      </w:r>
      <w:proofErr w:type="spellEnd"/>
    </w:p>
    <w:p w14:paraId="017AA0AA" w14:textId="58723974" w:rsidR="004B1AC3" w:rsidRDefault="004B1AC3" w:rsidP="00FF093A">
      <w:pPr>
        <w:rPr>
          <w:rFonts w:cstheme="minorHAnsi"/>
        </w:rPr>
      </w:pPr>
    </w:p>
    <w:p w14:paraId="54B2960E" w14:textId="3B29DBA6" w:rsidR="004B1AC3" w:rsidRDefault="004B1AC3" w:rsidP="004B1AC3">
      <w:pPr>
        <w:rPr>
          <w:rFonts w:cstheme="minorHAnsi"/>
        </w:rPr>
      </w:pPr>
      <w:proofErr w:type="spellStart"/>
      <w:r>
        <w:rPr>
          <w:b/>
          <w:bCs/>
        </w:rPr>
        <w:t>Miniature</w:t>
      </w:r>
      <w:proofErr w:type="spellEnd"/>
      <w:r w:rsidRPr="004B1AC3">
        <w:rPr>
          <w:b/>
          <w:bCs/>
        </w:rPr>
        <w:t xml:space="preserve"> </w:t>
      </w:r>
      <w:proofErr w:type="spellStart"/>
      <w:r w:rsidRPr="004B1AC3">
        <w:rPr>
          <w:b/>
          <w:bCs/>
        </w:rPr>
        <w:t>theatre</w:t>
      </w:r>
      <w:proofErr w:type="spellEnd"/>
      <w:r w:rsidRPr="004B1AC3">
        <w:rPr>
          <w:b/>
          <w:bCs/>
        </w:rPr>
        <w:t xml:space="preserve"> “Odeon”</w:t>
      </w:r>
      <w:r>
        <w:br/>
      </w:r>
      <w:r>
        <w:rPr>
          <w:rFonts w:cstheme="minorHAnsi"/>
        </w:rPr>
        <w:t xml:space="preserve">J. </w:t>
      </w:r>
      <w:proofErr w:type="spellStart"/>
      <w:r>
        <w:rPr>
          <w:rFonts w:cstheme="minorHAnsi"/>
        </w:rPr>
        <w:t>Verplaetse</w:t>
      </w:r>
      <w:proofErr w:type="spellEnd"/>
      <w:r>
        <w:rPr>
          <w:rFonts w:cstheme="minorHAnsi"/>
        </w:rPr>
        <w:t>, Bru</w:t>
      </w:r>
      <w:r>
        <w:rPr>
          <w:rFonts w:cstheme="minorHAnsi"/>
        </w:rPr>
        <w:t>ssels</w:t>
      </w:r>
      <w:r>
        <w:rPr>
          <w:rFonts w:cstheme="minorHAnsi"/>
        </w:rPr>
        <w:t>, 1932</w:t>
      </w:r>
    </w:p>
    <w:p w14:paraId="62336C6D" w14:textId="77777777" w:rsidR="004B1AC3" w:rsidRPr="004B1AC3" w:rsidRDefault="004B1AC3" w:rsidP="004B1AC3">
      <w:pPr>
        <w:rPr>
          <w:rFonts w:cstheme="minorHAnsi"/>
          <w:lang w:val="fr-BE"/>
        </w:rPr>
      </w:pPr>
      <w:r w:rsidRPr="004B1AC3">
        <w:rPr>
          <w:rFonts w:cstheme="minorHAnsi"/>
          <w:lang w:val="fr-BE"/>
        </w:rPr>
        <w:t xml:space="preserve">J.F. Schreiber, Esslingen </w:t>
      </w:r>
      <w:proofErr w:type="spellStart"/>
      <w:r w:rsidRPr="004B1AC3">
        <w:rPr>
          <w:rFonts w:cstheme="minorHAnsi"/>
          <w:lang w:val="fr-BE"/>
        </w:rPr>
        <w:t>am</w:t>
      </w:r>
      <w:proofErr w:type="spellEnd"/>
      <w:r w:rsidRPr="004B1AC3">
        <w:rPr>
          <w:rFonts w:cstheme="minorHAnsi"/>
          <w:lang w:val="fr-BE"/>
        </w:rPr>
        <w:t xml:space="preserve"> Neckar, 1886-1905</w:t>
      </w:r>
    </w:p>
    <w:p w14:paraId="73E95E83" w14:textId="520E9646" w:rsidR="004B1AC3" w:rsidRPr="004B1AC3" w:rsidRDefault="004B1AC3" w:rsidP="004B1AC3">
      <w:pPr>
        <w:rPr>
          <w:rFonts w:cstheme="minorHAnsi"/>
          <w:lang w:val="en-US"/>
        </w:rPr>
      </w:pPr>
      <w:r w:rsidRPr="004B1AC3">
        <w:rPr>
          <w:rFonts w:cstheme="minorHAnsi"/>
          <w:lang w:val="en-US"/>
        </w:rPr>
        <w:t>Chromolithography pasted on wood, painted wood</w:t>
      </w:r>
      <w:r w:rsidRPr="004B1AC3">
        <w:rPr>
          <w:rFonts w:cstheme="minorHAnsi"/>
          <w:lang w:val="en-US"/>
        </w:rPr>
        <w:br/>
      </w:r>
      <w:r>
        <w:rPr>
          <w:rFonts w:cstheme="minorHAnsi"/>
          <w:lang w:val="en-US"/>
        </w:rPr>
        <w:t>RMAH</w:t>
      </w:r>
      <w:r w:rsidRPr="004B1AC3">
        <w:rPr>
          <w:rFonts w:cstheme="minorHAnsi"/>
          <w:lang w:val="en-US"/>
        </w:rPr>
        <w:t>, inv. 2014.727</w:t>
      </w:r>
      <w:r w:rsidRPr="004B1AC3">
        <w:rPr>
          <w:rFonts w:cstheme="minorHAnsi"/>
          <w:lang w:val="en-US"/>
        </w:rPr>
        <w:br/>
        <w:t>©</w:t>
      </w:r>
      <w:proofErr w:type="spellStart"/>
      <w:r w:rsidRPr="004B1AC3">
        <w:rPr>
          <w:rFonts w:cstheme="minorHAnsi"/>
          <w:lang w:val="en-US"/>
        </w:rPr>
        <w:t>kmkg-mrah</w:t>
      </w:r>
      <w:proofErr w:type="spellEnd"/>
    </w:p>
    <w:p w14:paraId="54768DA2" w14:textId="5753A4D9" w:rsidR="00E951FB" w:rsidRPr="004B1AC3" w:rsidRDefault="00E951FB" w:rsidP="00E951FB">
      <w:pPr>
        <w:rPr>
          <w:rFonts w:cstheme="minorHAnsi"/>
          <w:lang w:val="en-US"/>
        </w:rPr>
      </w:pPr>
    </w:p>
    <w:p w14:paraId="72EDCFB8" w14:textId="77777777" w:rsidR="008A38C7" w:rsidRPr="004B1AC3" w:rsidRDefault="008A38C7" w:rsidP="008A38C7">
      <w:pPr>
        <w:rPr>
          <w:rFonts w:asciiTheme="minorHAnsi" w:hAnsiTheme="minorHAnsi" w:cstheme="minorBidi"/>
          <w:u w:val="single"/>
          <w:lang w:val="en-US"/>
        </w:rPr>
      </w:pPr>
    </w:p>
    <w:p w14:paraId="2846C3A6" w14:textId="41D6DA53" w:rsidR="008A38C7" w:rsidRPr="004B1AC3" w:rsidRDefault="008A38C7" w:rsidP="00EF1913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</w:rPr>
      </w:pPr>
    </w:p>
    <w:p w14:paraId="3DCC903F" w14:textId="77777777" w:rsidR="008A38C7" w:rsidRDefault="008A38C7" w:rsidP="008A38C7">
      <w:pPr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Miniatuurtheater</w:t>
      </w:r>
    </w:p>
    <w:p w14:paraId="6BC68BAA" w14:textId="77777777" w:rsidR="008A38C7" w:rsidRDefault="008A38C7" w:rsidP="008A38C7">
      <w:pPr>
        <w:rPr>
          <w:rFonts w:cstheme="minorHAnsi"/>
        </w:rPr>
      </w:pPr>
      <w:r>
        <w:rPr>
          <w:rFonts w:cstheme="minorHAnsi"/>
        </w:rPr>
        <w:t>Neurenberg, ca. 1830</w:t>
      </w:r>
    </w:p>
    <w:p w14:paraId="3AE8DD3D" w14:textId="77777777" w:rsidR="008A38C7" w:rsidRPr="004B1AC3" w:rsidRDefault="008A38C7" w:rsidP="008A38C7">
      <w:pPr>
        <w:rPr>
          <w:rFonts w:cstheme="minorHAnsi"/>
        </w:rPr>
      </w:pPr>
      <w:r w:rsidRPr="004B1AC3">
        <w:rPr>
          <w:rFonts w:cstheme="minorHAnsi"/>
        </w:rPr>
        <w:t>Beschilderd hout</w:t>
      </w:r>
    </w:p>
    <w:p w14:paraId="127C36F8" w14:textId="2896A5EB" w:rsidR="008A38C7" w:rsidRPr="00FF093A" w:rsidRDefault="008A38C7" w:rsidP="008A38C7">
      <w:pPr>
        <w:rPr>
          <w:rFonts w:cstheme="minorHAnsi"/>
          <w:lang w:val="en-US"/>
        </w:rPr>
      </w:pPr>
      <w:r w:rsidRPr="00FF093A">
        <w:rPr>
          <w:rFonts w:cstheme="minorHAnsi"/>
          <w:lang w:val="en-US"/>
        </w:rPr>
        <w:t>KMKG, inv. F.01086A-K</w:t>
      </w:r>
      <w:r w:rsidR="00FF093A" w:rsidRPr="00FF093A">
        <w:rPr>
          <w:rFonts w:cstheme="minorHAnsi"/>
          <w:lang w:val="en-US"/>
        </w:rPr>
        <w:br/>
      </w:r>
      <w:r w:rsidR="00FF093A" w:rsidRPr="00FF093A">
        <w:rPr>
          <w:rFonts w:cstheme="minorHAnsi"/>
          <w:lang w:val="en-US"/>
        </w:rPr>
        <w:t>©</w:t>
      </w:r>
      <w:proofErr w:type="spellStart"/>
      <w:r w:rsidR="00FF093A" w:rsidRPr="00FF093A">
        <w:rPr>
          <w:rFonts w:cstheme="minorHAnsi"/>
          <w:lang w:val="en-US"/>
        </w:rPr>
        <w:t>kmkg-mrah</w:t>
      </w:r>
      <w:proofErr w:type="spellEnd"/>
    </w:p>
    <w:p w14:paraId="3F723EBE" w14:textId="1CDDC755" w:rsidR="00EF1913" w:rsidRPr="00FF093A" w:rsidRDefault="00EF1913" w:rsidP="008A38C7">
      <w:pPr>
        <w:rPr>
          <w:rFonts w:cstheme="minorHAnsi"/>
          <w:lang w:val="en-US"/>
        </w:rPr>
      </w:pPr>
    </w:p>
    <w:p w14:paraId="7E1555D4" w14:textId="77777777" w:rsidR="00EF1913" w:rsidRPr="00FF093A" w:rsidRDefault="00EF1913" w:rsidP="00EF1913">
      <w:pPr>
        <w:rPr>
          <w:rFonts w:cstheme="minorHAnsi"/>
          <w:lang w:val="fr-BE"/>
        </w:rPr>
      </w:pPr>
      <w:r w:rsidRPr="004B1AC3">
        <w:rPr>
          <w:rFonts w:cstheme="minorHAnsi"/>
          <w:b/>
          <w:bCs/>
          <w:lang w:val="fr-BE"/>
        </w:rPr>
        <w:t>Théâtre miniature</w:t>
      </w:r>
      <w:r w:rsidRPr="00FF093A">
        <w:rPr>
          <w:rFonts w:cstheme="minorHAnsi"/>
          <w:lang w:val="fr-BE"/>
        </w:rPr>
        <w:br/>
      </w:r>
      <w:proofErr w:type="spellStart"/>
      <w:r w:rsidRPr="00FF093A">
        <w:rPr>
          <w:rFonts w:cstheme="minorHAnsi"/>
          <w:lang w:val="fr-BE"/>
        </w:rPr>
        <w:t>Neurenberg</w:t>
      </w:r>
      <w:proofErr w:type="spellEnd"/>
      <w:r w:rsidRPr="00FF093A">
        <w:rPr>
          <w:rFonts w:cstheme="minorHAnsi"/>
          <w:lang w:val="fr-BE"/>
        </w:rPr>
        <w:t>, ca. 1830</w:t>
      </w:r>
    </w:p>
    <w:p w14:paraId="138AA47F" w14:textId="13E849F8" w:rsidR="00EF1913" w:rsidRPr="00EF1913" w:rsidRDefault="00EF1913" w:rsidP="00EF1913">
      <w:pPr>
        <w:rPr>
          <w:rFonts w:cstheme="minorHAnsi"/>
          <w:lang w:val="fr-BE"/>
        </w:rPr>
      </w:pPr>
      <w:r w:rsidRPr="00EF1913">
        <w:rPr>
          <w:rFonts w:cstheme="minorHAnsi"/>
          <w:lang w:val="fr-BE"/>
        </w:rPr>
        <w:t>Bois peint</w:t>
      </w:r>
    </w:p>
    <w:p w14:paraId="0334C639" w14:textId="4FDC3F67" w:rsidR="00EF1913" w:rsidRDefault="00EF1913" w:rsidP="008A38C7">
      <w:pPr>
        <w:rPr>
          <w:rFonts w:cstheme="minorHAnsi"/>
          <w:lang w:val="fr-BE"/>
        </w:rPr>
      </w:pPr>
      <w:r>
        <w:rPr>
          <w:rFonts w:cstheme="minorHAnsi"/>
          <w:lang w:val="fr-BE"/>
        </w:rPr>
        <w:t>MRAH</w:t>
      </w:r>
      <w:r w:rsidRPr="008A38C7">
        <w:rPr>
          <w:rFonts w:cstheme="minorHAnsi"/>
          <w:lang w:val="fr-BE"/>
        </w:rPr>
        <w:t>, inv. F.01086A-K</w:t>
      </w:r>
      <w:r w:rsidR="00FF093A">
        <w:rPr>
          <w:rFonts w:cstheme="minorHAnsi"/>
          <w:lang w:val="fr-BE"/>
        </w:rPr>
        <w:br/>
      </w:r>
      <w:r w:rsidR="00FF093A" w:rsidRPr="00FF093A">
        <w:rPr>
          <w:rFonts w:cstheme="minorHAnsi"/>
          <w:lang w:val="fr-BE"/>
        </w:rPr>
        <w:t>©</w:t>
      </w:r>
      <w:proofErr w:type="spellStart"/>
      <w:r w:rsidR="00FF093A" w:rsidRPr="00FF093A">
        <w:rPr>
          <w:rFonts w:cstheme="minorHAnsi"/>
          <w:lang w:val="fr-BE"/>
        </w:rPr>
        <w:t>kmkg-mrah</w:t>
      </w:r>
      <w:proofErr w:type="spellEnd"/>
    </w:p>
    <w:p w14:paraId="4F7932ED" w14:textId="77A38623" w:rsidR="004B1AC3" w:rsidRDefault="004B1AC3" w:rsidP="008A38C7">
      <w:pPr>
        <w:rPr>
          <w:rFonts w:cstheme="minorHAnsi"/>
          <w:lang w:val="fr-BE"/>
        </w:rPr>
      </w:pPr>
    </w:p>
    <w:p w14:paraId="4226B668" w14:textId="77777777" w:rsidR="004B1AC3" w:rsidRPr="00FF093A" w:rsidRDefault="004B1AC3" w:rsidP="004B1AC3">
      <w:pPr>
        <w:rPr>
          <w:rFonts w:cstheme="minorHAnsi"/>
          <w:lang w:val="fr-BE"/>
        </w:rPr>
      </w:pPr>
      <w:r w:rsidRPr="004B1AC3">
        <w:rPr>
          <w:rFonts w:cstheme="minorHAnsi"/>
          <w:b/>
          <w:bCs/>
          <w:lang w:val="fr-BE"/>
        </w:rPr>
        <w:t xml:space="preserve">Miniature </w:t>
      </w:r>
      <w:proofErr w:type="spellStart"/>
      <w:r w:rsidRPr="004B1AC3">
        <w:rPr>
          <w:rFonts w:cstheme="minorHAnsi"/>
          <w:b/>
          <w:bCs/>
          <w:lang w:val="fr-BE"/>
        </w:rPr>
        <w:t>Theatre</w:t>
      </w:r>
      <w:proofErr w:type="spellEnd"/>
      <w:r>
        <w:rPr>
          <w:rFonts w:cstheme="minorHAnsi"/>
          <w:lang w:val="fr-BE"/>
        </w:rPr>
        <w:br/>
      </w:r>
      <w:proofErr w:type="spellStart"/>
      <w:r w:rsidRPr="00FF093A">
        <w:rPr>
          <w:rFonts w:cstheme="minorHAnsi"/>
          <w:lang w:val="fr-BE"/>
        </w:rPr>
        <w:t>Neurenberg</w:t>
      </w:r>
      <w:proofErr w:type="spellEnd"/>
      <w:r w:rsidRPr="00FF093A">
        <w:rPr>
          <w:rFonts w:cstheme="minorHAnsi"/>
          <w:lang w:val="fr-BE"/>
        </w:rPr>
        <w:t>, ca. 1830</w:t>
      </w:r>
    </w:p>
    <w:p w14:paraId="62307BA3" w14:textId="1D4492DB" w:rsidR="004B1AC3" w:rsidRPr="00EF1913" w:rsidRDefault="004B1AC3" w:rsidP="004B1AC3">
      <w:pPr>
        <w:rPr>
          <w:rFonts w:cstheme="minorHAnsi"/>
          <w:lang w:val="fr-BE"/>
        </w:rPr>
      </w:pPr>
      <w:proofErr w:type="spellStart"/>
      <w:r>
        <w:rPr>
          <w:rFonts w:cstheme="minorHAnsi"/>
          <w:lang w:val="fr-BE"/>
        </w:rPr>
        <w:t>Painted</w:t>
      </w:r>
      <w:proofErr w:type="spellEnd"/>
      <w:r>
        <w:rPr>
          <w:rFonts w:cstheme="minorHAnsi"/>
          <w:lang w:val="fr-BE"/>
        </w:rPr>
        <w:t xml:space="preserve"> </w:t>
      </w:r>
      <w:proofErr w:type="spellStart"/>
      <w:r>
        <w:rPr>
          <w:rFonts w:cstheme="minorHAnsi"/>
          <w:lang w:val="fr-BE"/>
        </w:rPr>
        <w:t>wood</w:t>
      </w:r>
      <w:proofErr w:type="spellEnd"/>
    </w:p>
    <w:p w14:paraId="7903FD78" w14:textId="40368C43" w:rsidR="004B1AC3" w:rsidRPr="004B1AC3" w:rsidRDefault="004B1AC3" w:rsidP="004B1AC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RMAH</w:t>
      </w:r>
      <w:r w:rsidRPr="004B1AC3">
        <w:rPr>
          <w:rFonts w:cstheme="minorHAnsi"/>
          <w:lang w:val="en-US"/>
        </w:rPr>
        <w:t>, inv. F.01086A-K</w:t>
      </w:r>
      <w:r w:rsidRPr="004B1AC3">
        <w:rPr>
          <w:rFonts w:cstheme="minorHAnsi"/>
          <w:lang w:val="en-US"/>
        </w:rPr>
        <w:br/>
        <w:t>©</w:t>
      </w:r>
      <w:proofErr w:type="spellStart"/>
      <w:r w:rsidRPr="004B1AC3">
        <w:rPr>
          <w:rFonts w:cstheme="minorHAnsi"/>
          <w:lang w:val="en-US"/>
        </w:rPr>
        <w:t>kmkg-mrah</w:t>
      </w:r>
      <w:proofErr w:type="spellEnd"/>
    </w:p>
    <w:p w14:paraId="575DD6F6" w14:textId="291FDBF5" w:rsidR="004B1AC3" w:rsidRPr="004B1AC3" w:rsidRDefault="004B1AC3" w:rsidP="008A38C7">
      <w:pPr>
        <w:rPr>
          <w:rFonts w:cstheme="minorHAnsi"/>
          <w:lang w:val="en-US"/>
        </w:rPr>
      </w:pPr>
    </w:p>
    <w:p w14:paraId="42557859" w14:textId="77777777" w:rsidR="008A38C7" w:rsidRPr="004B1AC3" w:rsidRDefault="008A38C7" w:rsidP="008A38C7">
      <w:pPr>
        <w:rPr>
          <w:rFonts w:asciiTheme="minorHAnsi" w:hAnsiTheme="minorHAnsi" w:cstheme="minorBidi"/>
          <w:lang w:val="en-US"/>
        </w:rPr>
      </w:pPr>
    </w:p>
    <w:p w14:paraId="63F6C745" w14:textId="75D4BAA5" w:rsidR="008A38C7" w:rsidRPr="004B1AC3" w:rsidRDefault="004B1AC3" w:rsidP="00EF1913">
      <w:pPr>
        <w:pStyle w:val="Paragraphedeliste"/>
        <w:numPr>
          <w:ilvl w:val="0"/>
          <w:numId w:val="1"/>
        </w:numPr>
        <w:rPr>
          <w:rFonts w:asciiTheme="minorHAnsi" w:hAnsiTheme="minorHAnsi" w:cstheme="minorBidi"/>
          <w:lang w:val="fr-BE"/>
        </w:rPr>
      </w:pPr>
      <w:proofErr w:type="spellStart"/>
      <w:r w:rsidRPr="004B1AC3">
        <w:rPr>
          <w:rFonts w:asciiTheme="minorHAnsi" w:hAnsiTheme="minorHAnsi" w:cstheme="minorBidi"/>
          <w:lang w:val="fr-BE"/>
        </w:rPr>
        <w:t>a&amp;b</w:t>
      </w:r>
      <w:proofErr w:type="spellEnd"/>
    </w:p>
    <w:p w14:paraId="0D479336" w14:textId="77777777" w:rsidR="008A38C7" w:rsidRDefault="008A38C7" w:rsidP="008A38C7">
      <w:pPr>
        <w:rPr>
          <w:rFonts w:asciiTheme="minorHAnsi" w:hAnsiTheme="minorHAnsi" w:cstheme="minorHAnsi"/>
          <w:b/>
          <w:bCs/>
          <w:lang w:val="fr-BE"/>
        </w:rPr>
      </w:pPr>
      <w:proofErr w:type="spellStart"/>
      <w:r>
        <w:rPr>
          <w:rFonts w:cstheme="minorHAnsi"/>
          <w:b/>
          <w:bCs/>
          <w:lang w:val="fr-BE"/>
        </w:rPr>
        <w:t>Papiertheater</w:t>
      </w:r>
      <w:proofErr w:type="spellEnd"/>
      <w:r>
        <w:rPr>
          <w:rFonts w:cstheme="minorHAnsi"/>
          <w:b/>
          <w:bCs/>
          <w:lang w:val="fr-BE"/>
        </w:rPr>
        <w:t xml:space="preserve"> "Théâtre Français" </w:t>
      </w:r>
    </w:p>
    <w:p w14:paraId="0DE73CBC" w14:textId="77777777" w:rsidR="008A38C7" w:rsidRDefault="008A38C7" w:rsidP="008A38C7">
      <w:pPr>
        <w:rPr>
          <w:rFonts w:cstheme="minorHAnsi"/>
          <w:lang w:val="fr-BE"/>
        </w:rPr>
      </w:pPr>
      <w:r>
        <w:rPr>
          <w:rFonts w:cstheme="minorHAnsi"/>
          <w:lang w:val="fr-BE"/>
        </w:rPr>
        <w:t>Pellerin &amp; Cie, Épinal,1888-1890</w:t>
      </w:r>
    </w:p>
    <w:p w14:paraId="7B11C206" w14:textId="545DBEBE" w:rsidR="008A38C7" w:rsidRDefault="008A38C7" w:rsidP="008A38C7">
      <w:pPr>
        <w:rPr>
          <w:rFonts w:cstheme="minorHAnsi"/>
        </w:rPr>
      </w:pPr>
      <w:r>
        <w:rPr>
          <w:rFonts w:cstheme="minorHAnsi"/>
        </w:rPr>
        <w:t>Lithografie, ingekleurd met sjablonen, gekleefd op karton</w:t>
      </w:r>
    </w:p>
    <w:p w14:paraId="734D5630" w14:textId="6C85135F" w:rsidR="008A38C7" w:rsidRPr="00FF093A" w:rsidRDefault="008A38C7" w:rsidP="008A38C7">
      <w:pPr>
        <w:rPr>
          <w:rFonts w:cstheme="minorHAnsi"/>
        </w:rPr>
      </w:pPr>
      <w:r w:rsidRPr="00770453">
        <w:rPr>
          <w:rFonts w:cstheme="minorHAnsi"/>
          <w:lang w:val="fr-BE"/>
        </w:rPr>
        <w:t>KMKG, inv. F.03556bis</w:t>
      </w:r>
      <w:r w:rsidR="00FF093A">
        <w:rPr>
          <w:rFonts w:cstheme="minorHAnsi"/>
          <w:lang w:val="fr-BE"/>
        </w:rPr>
        <w:br/>
      </w:r>
      <w:r w:rsidR="00FF093A">
        <w:rPr>
          <w:rFonts w:cstheme="minorHAnsi"/>
        </w:rPr>
        <w:t>©</w:t>
      </w:r>
      <w:proofErr w:type="spellStart"/>
      <w:r w:rsidR="00FF093A">
        <w:rPr>
          <w:rFonts w:cstheme="minorHAnsi"/>
        </w:rPr>
        <w:t>kmkg-mrah</w:t>
      </w:r>
      <w:proofErr w:type="spellEnd"/>
    </w:p>
    <w:p w14:paraId="45EF40BF" w14:textId="0693B376" w:rsidR="00EF1913" w:rsidRDefault="00EF1913" w:rsidP="008A38C7">
      <w:pPr>
        <w:rPr>
          <w:rFonts w:cstheme="minorHAnsi"/>
          <w:lang w:val="fr-BE"/>
        </w:rPr>
      </w:pPr>
    </w:p>
    <w:p w14:paraId="69332098" w14:textId="2A56EBA4" w:rsidR="00EF1913" w:rsidRDefault="00EF1913" w:rsidP="00EF1913">
      <w:pPr>
        <w:rPr>
          <w:rFonts w:asciiTheme="minorHAnsi" w:hAnsiTheme="minorHAnsi" w:cstheme="minorHAnsi"/>
          <w:b/>
          <w:bCs/>
          <w:lang w:val="fr-BE"/>
        </w:rPr>
      </w:pPr>
      <w:r>
        <w:rPr>
          <w:rFonts w:cstheme="minorHAnsi"/>
          <w:b/>
          <w:bCs/>
          <w:lang w:val="fr-BE"/>
        </w:rPr>
        <w:t xml:space="preserve">Théâtre de papier "Théâtre Français" </w:t>
      </w:r>
    </w:p>
    <w:p w14:paraId="69766984" w14:textId="77777777" w:rsidR="00EF1913" w:rsidRDefault="00EF1913" w:rsidP="00EF1913">
      <w:pPr>
        <w:rPr>
          <w:rFonts w:cstheme="minorHAnsi"/>
          <w:lang w:val="fr-BE"/>
        </w:rPr>
      </w:pPr>
      <w:r>
        <w:rPr>
          <w:rFonts w:cstheme="minorHAnsi"/>
          <w:lang w:val="fr-BE"/>
        </w:rPr>
        <w:t>Pellerin &amp; Cie, Épinal,1888-1890</w:t>
      </w:r>
    </w:p>
    <w:p w14:paraId="7EBAE848" w14:textId="70C795C9" w:rsidR="00EF1913" w:rsidRPr="00EF1913" w:rsidRDefault="00EF1913" w:rsidP="00EF1913">
      <w:pPr>
        <w:rPr>
          <w:rFonts w:cstheme="minorHAnsi"/>
          <w:lang w:val="fr-BE"/>
        </w:rPr>
      </w:pPr>
      <w:r w:rsidRPr="00EF1913">
        <w:rPr>
          <w:rFonts w:cstheme="minorHAnsi"/>
          <w:lang w:val="fr-BE"/>
        </w:rPr>
        <w:t>Lithographie, mis en couleur avec des</w:t>
      </w:r>
      <w:r>
        <w:rPr>
          <w:rFonts w:cstheme="minorHAnsi"/>
          <w:lang w:val="fr-BE"/>
        </w:rPr>
        <w:t xml:space="preserve"> pochoirs</w:t>
      </w:r>
      <w:r w:rsidRPr="00EF1913">
        <w:rPr>
          <w:rFonts w:cstheme="minorHAnsi"/>
          <w:lang w:val="fr-BE"/>
        </w:rPr>
        <w:t xml:space="preserve">, </w:t>
      </w:r>
      <w:r>
        <w:rPr>
          <w:rFonts w:cstheme="minorHAnsi"/>
          <w:lang w:val="fr-BE"/>
        </w:rPr>
        <w:t>collé sur carton</w:t>
      </w:r>
    </w:p>
    <w:p w14:paraId="78F072EF" w14:textId="6AC2A044" w:rsidR="008A38C7" w:rsidRDefault="00EF1913" w:rsidP="00EF1913">
      <w:pPr>
        <w:rPr>
          <w:rFonts w:cstheme="minorHAnsi"/>
          <w:lang w:val="en-US"/>
        </w:rPr>
      </w:pPr>
      <w:r w:rsidRPr="00FF093A">
        <w:rPr>
          <w:rFonts w:cstheme="minorHAnsi"/>
          <w:lang w:val="en-US"/>
        </w:rPr>
        <w:t>MRAH, inv. F.03556bis</w:t>
      </w:r>
      <w:r w:rsidR="00FF093A" w:rsidRPr="00FF093A">
        <w:rPr>
          <w:rFonts w:cstheme="minorHAnsi"/>
          <w:lang w:val="en-US"/>
        </w:rPr>
        <w:br/>
      </w:r>
      <w:r w:rsidR="00FF093A" w:rsidRPr="00FF093A">
        <w:rPr>
          <w:rFonts w:cstheme="minorHAnsi"/>
          <w:lang w:val="en-US"/>
        </w:rPr>
        <w:t>©</w:t>
      </w:r>
      <w:proofErr w:type="spellStart"/>
      <w:r w:rsidR="00FF093A" w:rsidRPr="00FF093A">
        <w:rPr>
          <w:rFonts w:cstheme="minorHAnsi"/>
          <w:lang w:val="en-US"/>
        </w:rPr>
        <w:t>kmkg-mrah</w:t>
      </w:r>
      <w:proofErr w:type="spellEnd"/>
    </w:p>
    <w:p w14:paraId="478B4032" w14:textId="442AA2CB" w:rsidR="004B1AC3" w:rsidRDefault="004B1AC3" w:rsidP="00EF1913">
      <w:pPr>
        <w:rPr>
          <w:rFonts w:cstheme="minorHAnsi"/>
          <w:lang w:val="en-US"/>
        </w:rPr>
      </w:pPr>
    </w:p>
    <w:p w14:paraId="08698D25" w14:textId="6C26DA7C" w:rsidR="004B1AC3" w:rsidRPr="004B1AC3" w:rsidRDefault="004B1AC3" w:rsidP="004B1AC3">
      <w:pPr>
        <w:rPr>
          <w:rFonts w:asciiTheme="minorHAnsi" w:hAnsiTheme="minorHAnsi" w:cstheme="minorHAnsi"/>
          <w:b/>
          <w:bCs/>
          <w:lang w:val="fr-BE"/>
        </w:rPr>
      </w:pPr>
      <w:r w:rsidRPr="004B1AC3">
        <w:rPr>
          <w:rFonts w:cstheme="minorHAnsi"/>
          <w:b/>
          <w:bCs/>
          <w:lang w:val="fr-BE"/>
        </w:rPr>
        <w:t xml:space="preserve">Paper </w:t>
      </w:r>
      <w:proofErr w:type="spellStart"/>
      <w:r w:rsidRPr="004B1AC3">
        <w:rPr>
          <w:rFonts w:cstheme="minorHAnsi"/>
          <w:b/>
          <w:bCs/>
          <w:lang w:val="fr-BE"/>
        </w:rPr>
        <w:t>Theatre</w:t>
      </w:r>
      <w:proofErr w:type="spellEnd"/>
      <w:r>
        <w:rPr>
          <w:rFonts w:cstheme="minorHAnsi"/>
          <w:b/>
          <w:bCs/>
          <w:lang w:val="fr-BE"/>
        </w:rPr>
        <w:t xml:space="preserve"> </w:t>
      </w:r>
      <w:r>
        <w:rPr>
          <w:rFonts w:cstheme="minorHAnsi"/>
          <w:b/>
          <w:bCs/>
          <w:lang w:val="fr-BE"/>
        </w:rPr>
        <w:t xml:space="preserve">"Théâtre Français" </w:t>
      </w:r>
      <w:r w:rsidRPr="004B1AC3">
        <w:rPr>
          <w:rFonts w:cstheme="minorHAnsi"/>
          <w:lang w:val="fr-BE"/>
        </w:rPr>
        <w:br/>
      </w:r>
      <w:r>
        <w:rPr>
          <w:rFonts w:cstheme="minorHAnsi"/>
          <w:lang w:val="fr-BE"/>
        </w:rPr>
        <w:t>Pellerin &amp; Cie, Épinal,1888-1890</w:t>
      </w:r>
    </w:p>
    <w:p w14:paraId="5FA7336E" w14:textId="4F4DCA7B" w:rsidR="004B1AC3" w:rsidRDefault="004B1AC3" w:rsidP="004B1AC3">
      <w:pPr>
        <w:rPr>
          <w:rFonts w:cstheme="minorHAnsi"/>
          <w:lang w:val="en-US"/>
        </w:rPr>
      </w:pPr>
      <w:r w:rsidRPr="004B1AC3">
        <w:rPr>
          <w:rFonts w:cstheme="minorHAnsi"/>
          <w:lang w:val="en-US"/>
        </w:rPr>
        <w:t>Lithograph</w:t>
      </w:r>
      <w:r w:rsidRPr="004B1AC3">
        <w:rPr>
          <w:rFonts w:cstheme="minorHAnsi"/>
          <w:lang w:val="en-US"/>
        </w:rPr>
        <w:t>y</w:t>
      </w:r>
      <w:r w:rsidRPr="004B1AC3">
        <w:rPr>
          <w:rFonts w:cstheme="minorHAnsi"/>
          <w:lang w:val="en-US"/>
        </w:rPr>
        <w:t xml:space="preserve">, </w:t>
      </w:r>
      <w:proofErr w:type="spellStart"/>
      <w:r w:rsidRPr="004B1AC3">
        <w:rPr>
          <w:rFonts w:cstheme="minorHAnsi"/>
          <w:lang w:val="en-US"/>
        </w:rPr>
        <w:t>coloured</w:t>
      </w:r>
      <w:proofErr w:type="spellEnd"/>
      <w:r w:rsidRPr="004B1AC3">
        <w:rPr>
          <w:rFonts w:cstheme="minorHAnsi"/>
          <w:lang w:val="en-US"/>
        </w:rPr>
        <w:t xml:space="preserve"> with stencils, glued on cardboard</w:t>
      </w:r>
      <w:r>
        <w:rPr>
          <w:rFonts w:cstheme="minorHAnsi"/>
          <w:lang w:val="en-US"/>
        </w:rPr>
        <w:br/>
        <w:t>RMAH</w:t>
      </w:r>
      <w:r w:rsidRPr="00FF093A">
        <w:rPr>
          <w:rFonts w:cstheme="minorHAnsi"/>
          <w:lang w:val="en-US"/>
        </w:rPr>
        <w:t>, inv. F.03556bis</w:t>
      </w:r>
      <w:r w:rsidRPr="00FF093A">
        <w:rPr>
          <w:rFonts w:cstheme="minorHAnsi"/>
          <w:lang w:val="en-US"/>
        </w:rPr>
        <w:br/>
        <w:t>©</w:t>
      </w:r>
      <w:proofErr w:type="spellStart"/>
      <w:r w:rsidRPr="00FF093A">
        <w:rPr>
          <w:rFonts w:cstheme="minorHAnsi"/>
          <w:lang w:val="en-US"/>
        </w:rPr>
        <w:t>kmkg-mrah</w:t>
      </w:r>
      <w:proofErr w:type="spellEnd"/>
    </w:p>
    <w:p w14:paraId="32B41D6A" w14:textId="2C6CFA66" w:rsidR="004B1AC3" w:rsidRPr="00FF093A" w:rsidRDefault="004B1AC3" w:rsidP="00EF1913">
      <w:pPr>
        <w:rPr>
          <w:rFonts w:cstheme="minorHAnsi"/>
          <w:lang w:val="en-US"/>
        </w:rPr>
      </w:pPr>
    </w:p>
    <w:p w14:paraId="5AB5A012" w14:textId="77777777" w:rsidR="00EF1913" w:rsidRPr="00FF093A" w:rsidRDefault="00EF1913" w:rsidP="00EF1913">
      <w:pPr>
        <w:rPr>
          <w:rFonts w:asciiTheme="minorHAnsi" w:hAnsiTheme="minorHAnsi" w:cstheme="minorBidi"/>
          <w:u w:val="single"/>
          <w:lang w:val="en-US"/>
        </w:rPr>
      </w:pPr>
    </w:p>
    <w:p w14:paraId="2DDF17D5" w14:textId="77777777" w:rsidR="00EF1913" w:rsidRPr="00FF093A" w:rsidRDefault="00EF1913" w:rsidP="00EF1913">
      <w:pPr>
        <w:pStyle w:val="Paragraphedeliste"/>
        <w:numPr>
          <w:ilvl w:val="0"/>
          <w:numId w:val="1"/>
        </w:numPr>
        <w:rPr>
          <w:lang w:val="en-US"/>
        </w:rPr>
      </w:pPr>
    </w:p>
    <w:p w14:paraId="36AA9B78" w14:textId="111A0283" w:rsidR="00770453" w:rsidRPr="00EF1913" w:rsidRDefault="00770453" w:rsidP="00EF1913">
      <w:pPr>
        <w:rPr>
          <w:b/>
          <w:bCs/>
          <w:lang w:val="fr-BE"/>
        </w:rPr>
      </w:pPr>
      <w:r w:rsidRPr="00EF1913">
        <w:rPr>
          <w:b/>
          <w:bCs/>
          <w:lang w:val="fr-BE"/>
        </w:rPr>
        <w:t>"Les plaisirs de l'enfance"</w:t>
      </w:r>
    </w:p>
    <w:p w14:paraId="3A8F6958" w14:textId="720CFE95" w:rsidR="001864CC" w:rsidRDefault="00770453">
      <w:proofErr w:type="spellStart"/>
      <w:r w:rsidRPr="00770453">
        <w:t>Gangel</w:t>
      </w:r>
      <w:proofErr w:type="spellEnd"/>
      <w:r w:rsidRPr="00770453">
        <w:t xml:space="preserve"> &amp; P. </w:t>
      </w:r>
      <w:proofErr w:type="spellStart"/>
      <w:r w:rsidRPr="00770453">
        <w:t>Didion</w:t>
      </w:r>
      <w:proofErr w:type="spellEnd"/>
      <w:r w:rsidRPr="00770453">
        <w:t>, Metz, ca. 1860</w:t>
      </w:r>
    </w:p>
    <w:p w14:paraId="28CB9F38" w14:textId="2B6B6D9F" w:rsidR="00770453" w:rsidRPr="00E951FB" w:rsidRDefault="00770453">
      <w:r w:rsidRPr="00E951FB">
        <w:t xml:space="preserve">Lithografie, </w:t>
      </w:r>
      <w:r>
        <w:rPr>
          <w:rFonts w:cstheme="minorHAnsi"/>
        </w:rPr>
        <w:t>ingekleurd met sjablonen</w:t>
      </w:r>
    </w:p>
    <w:p w14:paraId="778F85F3" w14:textId="563E3335" w:rsidR="00770453" w:rsidRPr="00FF093A" w:rsidRDefault="00770453">
      <w:pPr>
        <w:rPr>
          <w:rFonts w:cstheme="minorHAnsi"/>
        </w:rPr>
      </w:pPr>
      <w:r w:rsidRPr="00E951FB">
        <w:t xml:space="preserve">KMKG, </w:t>
      </w:r>
      <w:proofErr w:type="spellStart"/>
      <w:r w:rsidRPr="00E951FB">
        <w:t>inv</w:t>
      </w:r>
      <w:proofErr w:type="spellEnd"/>
      <w:r w:rsidRPr="00E951FB">
        <w:t xml:space="preserve">. </w:t>
      </w:r>
      <w:r w:rsidRPr="00FF093A">
        <w:rPr>
          <w:lang w:val="fr-BE"/>
        </w:rPr>
        <w:t>F.P.1383</w:t>
      </w:r>
      <w:r w:rsidR="00FF093A">
        <w:rPr>
          <w:lang w:val="fr-BE"/>
        </w:rPr>
        <w:br/>
      </w:r>
      <w:r w:rsidR="00FF093A">
        <w:rPr>
          <w:rFonts w:cstheme="minorHAnsi"/>
        </w:rPr>
        <w:t>©</w:t>
      </w:r>
      <w:proofErr w:type="spellStart"/>
      <w:r w:rsidR="00FF093A">
        <w:rPr>
          <w:rFonts w:cstheme="minorHAnsi"/>
        </w:rPr>
        <w:t>kmkg-mrah</w:t>
      </w:r>
      <w:proofErr w:type="spellEnd"/>
    </w:p>
    <w:p w14:paraId="0A02A69A" w14:textId="77777777" w:rsidR="00EF1913" w:rsidRPr="00770453" w:rsidRDefault="00EF1913" w:rsidP="00EF1913">
      <w:pPr>
        <w:rPr>
          <w:b/>
          <w:bCs/>
          <w:lang w:val="fr-BE"/>
        </w:rPr>
      </w:pPr>
      <w:r w:rsidRPr="00EF1913">
        <w:rPr>
          <w:lang w:val="fr-BE"/>
        </w:rPr>
        <w:br/>
      </w:r>
      <w:r w:rsidRPr="00770453">
        <w:rPr>
          <w:b/>
          <w:bCs/>
          <w:lang w:val="fr-BE"/>
        </w:rPr>
        <w:t>"Les plaisirs de l'enfance"</w:t>
      </w:r>
    </w:p>
    <w:p w14:paraId="22BE065D" w14:textId="77777777" w:rsidR="00EF1913" w:rsidRPr="00FF093A" w:rsidRDefault="00EF1913" w:rsidP="00EF1913">
      <w:proofErr w:type="spellStart"/>
      <w:r w:rsidRPr="00FF093A">
        <w:t>Gangel</w:t>
      </w:r>
      <w:proofErr w:type="spellEnd"/>
      <w:r w:rsidRPr="00FF093A">
        <w:t xml:space="preserve"> &amp; P. </w:t>
      </w:r>
      <w:proofErr w:type="spellStart"/>
      <w:r w:rsidRPr="00FF093A">
        <w:t>Didion</w:t>
      </w:r>
      <w:proofErr w:type="spellEnd"/>
      <w:r w:rsidRPr="00FF093A">
        <w:t>, Metz, ca. 1860</w:t>
      </w:r>
    </w:p>
    <w:p w14:paraId="6F06DBE6" w14:textId="3E41869C" w:rsidR="00EF1913" w:rsidRPr="00EF1913" w:rsidRDefault="00EF1913" w:rsidP="00EF1913">
      <w:pPr>
        <w:rPr>
          <w:lang w:val="fr-BE"/>
        </w:rPr>
      </w:pPr>
      <w:r w:rsidRPr="00EF1913">
        <w:rPr>
          <w:lang w:val="fr-BE"/>
        </w:rPr>
        <w:t xml:space="preserve">Lithographie, </w:t>
      </w:r>
      <w:r w:rsidRPr="00EF1913">
        <w:rPr>
          <w:rFonts w:cstheme="minorHAnsi"/>
          <w:lang w:val="fr-BE"/>
        </w:rPr>
        <w:t>mis en couleur a</w:t>
      </w:r>
      <w:r>
        <w:rPr>
          <w:rFonts w:cstheme="minorHAnsi"/>
          <w:lang w:val="fr-BE"/>
        </w:rPr>
        <w:t>vec des pochoirs</w:t>
      </w:r>
    </w:p>
    <w:p w14:paraId="7F3001D1" w14:textId="765DA93F" w:rsidR="00EF1913" w:rsidRDefault="00EF1913" w:rsidP="00EF1913">
      <w:pPr>
        <w:rPr>
          <w:rFonts w:cstheme="minorHAnsi"/>
          <w:lang w:val="fr-BE"/>
        </w:rPr>
      </w:pPr>
      <w:r w:rsidRPr="00FF093A">
        <w:rPr>
          <w:lang w:val="fr-BE"/>
        </w:rPr>
        <w:t>MRAH, inv. F.P.1383</w:t>
      </w:r>
      <w:r w:rsidR="00FF093A" w:rsidRPr="00FF093A">
        <w:rPr>
          <w:lang w:val="fr-BE"/>
        </w:rPr>
        <w:br/>
      </w:r>
      <w:r w:rsidR="00FF093A" w:rsidRPr="00FF093A">
        <w:rPr>
          <w:rFonts w:cstheme="minorHAnsi"/>
          <w:lang w:val="fr-BE"/>
        </w:rPr>
        <w:t>©</w:t>
      </w:r>
      <w:proofErr w:type="spellStart"/>
      <w:r w:rsidR="00FF093A" w:rsidRPr="00FF093A">
        <w:rPr>
          <w:rFonts w:cstheme="minorHAnsi"/>
          <w:lang w:val="fr-BE"/>
        </w:rPr>
        <w:t>kmkg-mrah</w:t>
      </w:r>
      <w:proofErr w:type="spellEnd"/>
    </w:p>
    <w:p w14:paraId="0232CA8E" w14:textId="71915604" w:rsidR="004B1AC3" w:rsidRDefault="004B1AC3" w:rsidP="00EF1913">
      <w:pPr>
        <w:rPr>
          <w:rFonts w:cstheme="minorHAnsi"/>
          <w:lang w:val="fr-BE"/>
        </w:rPr>
      </w:pPr>
    </w:p>
    <w:p w14:paraId="307C9780" w14:textId="77777777" w:rsidR="004B1AC3" w:rsidRPr="00770453" w:rsidRDefault="004B1AC3" w:rsidP="004B1AC3">
      <w:pPr>
        <w:rPr>
          <w:b/>
          <w:bCs/>
          <w:lang w:val="fr-BE"/>
        </w:rPr>
      </w:pPr>
      <w:r w:rsidRPr="00770453">
        <w:rPr>
          <w:b/>
          <w:bCs/>
          <w:lang w:val="fr-BE"/>
        </w:rPr>
        <w:t>"Les plaisirs de l'enfance"</w:t>
      </w:r>
    </w:p>
    <w:p w14:paraId="36CCDCF9" w14:textId="77777777" w:rsidR="004B1AC3" w:rsidRPr="004B1AC3" w:rsidRDefault="004B1AC3" w:rsidP="004B1AC3">
      <w:pPr>
        <w:rPr>
          <w:lang w:val="fr-BE"/>
        </w:rPr>
      </w:pPr>
      <w:proofErr w:type="spellStart"/>
      <w:r w:rsidRPr="004B1AC3">
        <w:rPr>
          <w:lang w:val="fr-BE"/>
        </w:rPr>
        <w:t>Gangel</w:t>
      </w:r>
      <w:proofErr w:type="spellEnd"/>
      <w:r w:rsidRPr="004B1AC3">
        <w:rPr>
          <w:lang w:val="fr-BE"/>
        </w:rPr>
        <w:t xml:space="preserve"> &amp; P. </w:t>
      </w:r>
      <w:proofErr w:type="spellStart"/>
      <w:r w:rsidRPr="004B1AC3">
        <w:rPr>
          <w:lang w:val="fr-BE"/>
        </w:rPr>
        <w:t>Didion</w:t>
      </w:r>
      <w:proofErr w:type="spellEnd"/>
      <w:r w:rsidRPr="004B1AC3">
        <w:rPr>
          <w:lang w:val="fr-BE"/>
        </w:rPr>
        <w:t>, Metz, ca. 1860</w:t>
      </w:r>
    </w:p>
    <w:p w14:paraId="6C45FD45" w14:textId="1B3C1BD0" w:rsidR="004B1AC3" w:rsidRPr="004B1AC3" w:rsidRDefault="004B1AC3" w:rsidP="004B1AC3">
      <w:pPr>
        <w:rPr>
          <w:lang w:val="en-US"/>
        </w:rPr>
      </w:pPr>
      <w:r w:rsidRPr="004B1AC3">
        <w:rPr>
          <w:lang w:val="en-US"/>
        </w:rPr>
        <w:t>Lithograph</w:t>
      </w:r>
      <w:r w:rsidRPr="004B1AC3">
        <w:rPr>
          <w:lang w:val="en-US"/>
        </w:rPr>
        <w:t>y</w:t>
      </w:r>
      <w:r w:rsidRPr="004B1AC3">
        <w:rPr>
          <w:lang w:val="en-US"/>
        </w:rPr>
        <w:t xml:space="preserve">, </w:t>
      </w:r>
      <w:proofErr w:type="spellStart"/>
      <w:r w:rsidRPr="004B1AC3">
        <w:rPr>
          <w:rFonts w:cstheme="minorHAnsi"/>
          <w:lang w:val="en-US"/>
        </w:rPr>
        <w:t>coloured</w:t>
      </w:r>
      <w:proofErr w:type="spellEnd"/>
      <w:r w:rsidRPr="004B1AC3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with stencils</w:t>
      </w:r>
    </w:p>
    <w:p w14:paraId="54121E7A" w14:textId="0D3863D4" w:rsidR="004B1AC3" w:rsidRDefault="004B1AC3" w:rsidP="004B1AC3">
      <w:pPr>
        <w:rPr>
          <w:rFonts w:cstheme="minorHAnsi"/>
          <w:lang w:val="fr-BE"/>
        </w:rPr>
      </w:pPr>
      <w:r>
        <w:rPr>
          <w:lang w:val="en-US"/>
        </w:rPr>
        <w:t>RMAH</w:t>
      </w:r>
      <w:r w:rsidRPr="004B1AC3">
        <w:rPr>
          <w:lang w:val="en-US"/>
        </w:rPr>
        <w:t xml:space="preserve">, inv. </w:t>
      </w:r>
      <w:r w:rsidRPr="00FF093A">
        <w:rPr>
          <w:lang w:val="fr-BE"/>
        </w:rPr>
        <w:t>F.P.1383</w:t>
      </w:r>
      <w:r w:rsidRPr="00FF093A">
        <w:rPr>
          <w:lang w:val="fr-BE"/>
        </w:rPr>
        <w:br/>
      </w:r>
      <w:r w:rsidRPr="00FF093A">
        <w:rPr>
          <w:rFonts w:cstheme="minorHAnsi"/>
          <w:lang w:val="fr-BE"/>
        </w:rPr>
        <w:t>©</w:t>
      </w:r>
      <w:proofErr w:type="spellStart"/>
      <w:r w:rsidRPr="00FF093A">
        <w:rPr>
          <w:rFonts w:cstheme="minorHAnsi"/>
          <w:lang w:val="fr-BE"/>
        </w:rPr>
        <w:t>kmkg-mrah</w:t>
      </w:r>
      <w:proofErr w:type="spellEnd"/>
    </w:p>
    <w:p w14:paraId="6F9DCCA4" w14:textId="77777777" w:rsidR="004B1AC3" w:rsidRPr="00FF093A" w:rsidRDefault="004B1AC3" w:rsidP="00EF1913">
      <w:pPr>
        <w:rPr>
          <w:rFonts w:cstheme="minorHAnsi"/>
          <w:lang w:val="fr-BE"/>
        </w:rPr>
      </w:pPr>
    </w:p>
    <w:p w14:paraId="1D2AB617" w14:textId="0A9861BB" w:rsidR="00EF1913" w:rsidRPr="00FF093A" w:rsidRDefault="00EF1913" w:rsidP="00EF1913">
      <w:pPr>
        <w:rPr>
          <w:lang w:val="fr-BE"/>
        </w:rPr>
      </w:pPr>
    </w:p>
    <w:p w14:paraId="0D125C54" w14:textId="77777777" w:rsidR="00EF1913" w:rsidRPr="00FF093A" w:rsidRDefault="00EF1913" w:rsidP="00EF1913">
      <w:pPr>
        <w:pStyle w:val="Paragraphedeliste"/>
        <w:numPr>
          <w:ilvl w:val="0"/>
          <w:numId w:val="1"/>
        </w:numPr>
        <w:rPr>
          <w:lang w:val="fr-BE"/>
        </w:rPr>
      </w:pPr>
    </w:p>
    <w:p w14:paraId="63B5200D" w14:textId="41C2D608" w:rsidR="00FF093A" w:rsidRPr="00FF093A" w:rsidRDefault="00FF093A" w:rsidP="00FF093A">
      <w:pPr>
        <w:rPr>
          <w:rFonts w:eastAsia="Times New Roman"/>
          <w:lang w:eastAsia="fr-BE"/>
        </w:rPr>
      </w:pPr>
      <w:r w:rsidRPr="00FF093A">
        <w:rPr>
          <w:rFonts w:eastAsia="Times New Roman"/>
          <w:b/>
          <w:bCs/>
          <w:lang w:eastAsia="fr-BE"/>
        </w:rPr>
        <w:t>Proscenium "</w:t>
      </w:r>
      <w:proofErr w:type="spellStart"/>
      <w:r w:rsidRPr="00FF093A">
        <w:rPr>
          <w:rFonts w:eastAsia="Times New Roman"/>
          <w:b/>
          <w:bCs/>
          <w:lang w:eastAsia="fr-BE"/>
        </w:rPr>
        <w:t>Teatro</w:t>
      </w:r>
      <w:proofErr w:type="spellEnd"/>
      <w:r w:rsidRPr="00FF093A">
        <w:rPr>
          <w:rFonts w:eastAsia="Times New Roman"/>
          <w:b/>
          <w:bCs/>
          <w:lang w:eastAsia="fr-BE"/>
        </w:rPr>
        <w:t xml:space="preserve"> Italiano"</w:t>
      </w:r>
      <w:r w:rsidRPr="00FF093A">
        <w:rPr>
          <w:rFonts w:eastAsia="Times New Roman"/>
          <w:lang w:eastAsia="fr-BE"/>
        </w:rPr>
        <w:br/>
      </w:r>
      <w:r w:rsidRPr="00FF093A">
        <w:rPr>
          <w:rFonts w:eastAsia="Times New Roman"/>
          <w:lang w:eastAsia="fr-BE"/>
        </w:rPr>
        <w:t>Italië, eind 19</w:t>
      </w:r>
      <w:r w:rsidRPr="00FF093A">
        <w:rPr>
          <w:rFonts w:eastAsia="Times New Roman"/>
          <w:vertAlign w:val="superscript"/>
          <w:lang w:eastAsia="fr-BE"/>
        </w:rPr>
        <w:t>de</w:t>
      </w:r>
      <w:r w:rsidRPr="00FF093A">
        <w:rPr>
          <w:rFonts w:eastAsia="Times New Roman"/>
          <w:lang w:eastAsia="fr-BE"/>
        </w:rPr>
        <w:t xml:space="preserve"> eeuw</w:t>
      </w:r>
    </w:p>
    <w:p w14:paraId="369B740E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proofErr w:type="spellStart"/>
      <w:r w:rsidRPr="00FF093A">
        <w:rPr>
          <w:rFonts w:eastAsia="Times New Roman"/>
          <w:lang w:val="fr-BE" w:eastAsia="fr-BE"/>
        </w:rPr>
        <w:t>Chromolithografie</w:t>
      </w:r>
      <w:proofErr w:type="spellEnd"/>
    </w:p>
    <w:p w14:paraId="04C0150E" w14:textId="5F68229C" w:rsidR="00FF093A" w:rsidRPr="00FF093A" w:rsidRDefault="00FF093A" w:rsidP="00FF093A">
      <w:pPr>
        <w:rPr>
          <w:rFonts w:cstheme="minorHAnsi"/>
        </w:rPr>
      </w:pPr>
      <w:r w:rsidRPr="00FF093A">
        <w:rPr>
          <w:rFonts w:eastAsia="Times New Roman"/>
          <w:lang w:eastAsia="fr-BE"/>
        </w:rPr>
        <w:t>De Italiaanse uitgevers volgen sterk vooral de Franse stijl. Zo is dit proscenium sterk geïnspireerd op het “</w:t>
      </w:r>
      <w:proofErr w:type="spellStart"/>
      <w:r w:rsidRPr="00FF093A">
        <w:rPr>
          <w:rFonts w:eastAsia="Times New Roman"/>
          <w:lang w:eastAsia="fr-BE"/>
        </w:rPr>
        <w:t>Théâtre</w:t>
      </w:r>
      <w:proofErr w:type="spellEnd"/>
      <w:r w:rsidRPr="00FF093A">
        <w:rPr>
          <w:rFonts w:eastAsia="Times New Roman"/>
          <w:lang w:eastAsia="fr-BE"/>
        </w:rPr>
        <w:t xml:space="preserve"> Français” van </w:t>
      </w:r>
      <w:proofErr w:type="spellStart"/>
      <w:r w:rsidRPr="00FF093A">
        <w:rPr>
          <w:rFonts w:eastAsia="Times New Roman"/>
          <w:lang w:eastAsia="fr-BE"/>
        </w:rPr>
        <w:t>Pellerin</w:t>
      </w:r>
      <w:proofErr w:type="spellEnd"/>
      <w:r w:rsidRPr="00FF093A">
        <w:rPr>
          <w:rFonts w:eastAsia="Times New Roman"/>
          <w:lang w:eastAsia="fr-BE"/>
        </w:rPr>
        <w:t xml:space="preserve"> &amp; Cie.</w:t>
      </w:r>
      <w:r>
        <w:rPr>
          <w:rFonts w:eastAsia="Times New Roman"/>
          <w:lang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57F47700" w14:textId="77777777" w:rsidR="00FF093A" w:rsidRPr="00FF093A" w:rsidRDefault="00FF093A" w:rsidP="00FF093A">
      <w:pPr>
        <w:rPr>
          <w:rFonts w:eastAsia="Times New Roman"/>
          <w:lang w:eastAsia="fr-BE"/>
        </w:rPr>
      </w:pPr>
      <w:r w:rsidRPr="00FF093A">
        <w:rPr>
          <w:rFonts w:eastAsia="Times New Roman"/>
          <w:b/>
          <w:bCs/>
          <w:lang w:eastAsia="fr-BE"/>
        </w:rPr>
        <w:t> </w:t>
      </w:r>
    </w:p>
    <w:p w14:paraId="58862EB0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b/>
          <w:bCs/>
          <w:lang w:val="fr-BE" w:eastAsia="fr-BE"/>
        </w:rPr>
        <w:t xml:space="preserve">Avant-scène « </w:t>
      </w:r>
      <w:proofErr w:type="spellStart"/>
      <w:r w:rsidRPr="00FF093A">
        <w:rPr>
          <w:rFonts w:eastAsia="Times New Roman"/>
          <w:b/>
          <w:bCs/>
          <w:lang w:val="fr-BE" w:eastAsia="fr-BE"/>
        </w:rPr>
        <w:t>Teatro</w:t>
      </w:r>
      <w:proofErr w:type="spellEnd"/>
      <w:r w:rsidRPr="00FF093A">
        <w:rPr>
          <w:rFonts w:eastAsia="Times New Roman"/>
          <w:b/>
          <w:bCs/>
          <w:lang w:val="fr-BE" w:eastAsia="fr-BE"/>
        </w:rPr>
        <w:t xml:space="preserve"> Italiano »</w:t>
      </w:r>
    </w:p>
    <w:p w14:paraId="2EBA0129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lang w:val="fr-BE" w:eastAsia="fr-BE"/>
        </w:rPr>
        <w:t>Italie, fin XIX</w:t>
      </w:r>
      <w:r w:rsidRPr="00FF093A">
        <w:rPr>
          <w:rFonts w:eastAsia="Times New Roman"/>
          <w:vertAlign w:val="superscript"/>
          <w:lang w:val="fr-BE" w:eastAsia="fr-BE"/>
        </w:rPr>
        <w:t>e</w:t>
      </w:r>
      <w:r w:rsidRPr="00FF093A">
        <w:rPr>
          <w:rFonts w:eastAsia="Times New Roman"/>
          <w:lang w:val="fr-BE" w:eastAsia="fr-BE"/>
        </w:rPr>
        <w:t xml:space="preserve"> siècle</w:t>
      </w:r>
    </w:p>
    <w:p w14:paraId="30CB58F6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lang w:val="fr-BE" w:eastAsia="fr-BE"/>
        </w:rPr>
        <w:t>Chromolithographie</w:t>
      </w:r>
    </w:p>
    <w:p w14:paraId="0420B1C2" w14:textId="25767A3D" w:rsidR="00FF093A" w:rsidRPr="00FF093A" w:rsidRDefault="00FF093A" w:rsidP="00FF093A">
      <w:pPr>
        <w:rPr>
          <w:rFonts w:cstheme="minorHAnsi"/>
        </w:rPr>
      </w:pPr>
      <w:r w:rsidRPr="00FF093A">
        <w:rPr>
          <w:rFonts w:eastAsia="Times New Roman"/>
          <w:lang w:val="fr-BE" w:eastAsia="fr-BE"/>
        </w:rPr>
        <w:t>Les éditeurs italiens ont surtout suivi le style français. Cette avant-scène, par exemple, est fortement inspirée du « Théâtre Français » de Pellerin &amp; Cie.</w:t>
      </w:r>
      <w:r>
        <w:rPr>
          <w:rFonts w:eastAsia="Times New Roman"/>
          <w:lang w:val="fr-BE"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75501187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b/>
          <w:bCs/>
          <w:lang w:val="fr-BE" w:eastAsia="fr-BE"/>
        </w:rPr>
        <w:t> </w:t>
      </w:r>
    </w:p>
    <w:p w14:paraId="1BBD4EC6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b/>
          <w:bCs/>
          <w:lang w:val="en-US" w:eastAsia="fr-BE"/>
        </w:rPr>
        <w:t xml:space="preserve">Proscenium "Teatro </w:t>
      </w:r>
      <w:proofErr w:type="spellStart"/>
      <w:r w:rsidRPr="00FF093A">
        <w:rPr>
          <w:rFonts w:eastAsia="Times New Roman"/>
          <w:b/>
          <w:bCs/>
          <w:lang w:val="en-US" w:eastAsia="fr-BE"/>
        </w:rPr>
        <w:t>Italiano</w:t>
      </w:r>
      <w:proofErr w:type="spellEnd"/>
      <w:r w:rsidRPr="00FF093A">
        <w:rPr>
          <w:rFonts w:eastAsia="Times New Roman"/>
          <w:b/>
          <w:bCs/>
          <w:lang w:val="en-US" w:eastAsia="fr-BE"/>
        </w:rPr>
        <w:t>"</w:t>
      </w:r>
    </w:p>
    <w:p w14:paraId="4883B69B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Italia, late 19th Century</w:t>
      </w:r>
    </w:p>
    <w:p w14:paraId="00012663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Chromolithography</w:t>
      </w:r>
    </w:p>
    <w:p w14:paraId="472A61C8" w14:textId="4CCEBB4E" w:rsidR="00FF093A" w:rsidRPr="00FF093A" w:rsidRDefault="00FF093A" w:rsidP="00FF093A">
      <w:pPr>
        <w:rPr>
          <w:rFonts w:cstheme="minorHAnsi"/>
        </w:rPr>
      </w:pPr>
      <w:r w:rsidRPr="00FF093A">
        <w:rPr>
          <w:rFonts w:eastAsia="Times New Roman"/>
          <w:lang w:val="en-US" w:eastAsia="fr-BE"/>
        </w:rPr>
        <w:lastRenderedPageBreak/>
        <w:t xml:space="preserve">Italian publishers mainly copied the French style. This proscenium is strongly inspired by the "Théâtre </w:t>
      </w:r>
      <w:proofErr w:type="spellStart"/>
      <w:r w:rsidRPr="00FF093A">
        <w:rPr>
          <w:rFonts w:eastAsia="Times New Roman"/>
          <w:lang w:val="en-US" w:eastAsia="fr-BE"/>
        </w:rPr>
        <w:t>Français</w:t>
      </w:r>
      <w:proofErr w:type="spellEnd"/>
      <w:r w:rsidRPr="00FF093A">
        <w:rPr>
          <w:rFonts w:eastAsia="Times New Roman"/>
          <w:lang w:val="en-US" w:eastAsia="fr-BE"/>
        </w:rPr>
        <w:t>" by Pellerin &amp; Cie.</w:t>
      </w:r>
      <w:r>
        <w:rPr>
          <w:rFonts w:eastAsia="Times New Roman"/>
          <w:lang w:val="en-US"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3FF609E1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 </w:t>
      </w:r>
    </w:p>
    <w:p w14:paraId="5CE5C45E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 </w:t>
      </w:r>
    </w:p>
    <w:p w14:paraId="75AB3CDC" w14:textId="1E55190D" w:rsidR="00FF093A" w:rsidRPr="00FF093A" w:rsidRDefault="00FF093A" w:rsidP="00FF093A">
      <w:pPr>
        <w:pStyle w:val="Paragraphedeliste"/>
        <w:numPr>
          <w:ilvl w:val="0"/>
          <w:numId w:val="1"/>
        </w:numPr>
        <w:spacing w:after="160" w:line="254" w:lineRule="auto"/>
        <w:rPr>
          <w:rFonts w:eastAsia="Times New Roman"/>
          <w:lang w:val="fr-BE" w:eastAsia="fr-BE"/>
        </w:rPr>
      </w:pPr>
    </w:p>
    <w:p w14:paraId="60D9EB5E" w14:textId="5D7140A1" w:rsidR="00FF093A" w:rsidRPr="00FF093A" w:rsidRDefault="00FF093A" w:rsidP="00FF093A">
      <w:pPr>
        <w:rPr>
          <w:rFonts w:eastAsia="Times New Roman"/>
          <w:b/>
          <w:bCs/>
          <w:lang w:eastAsia="fr-BE"/>
        </w:rPr>
      </w:pPr>
      <w:r w:rsidRPr="00FF093A">
        <w:rPr>
          <w:rFonts w:eastAsia="Times New Roman"/>
          <w:b/>
          <w:bCs/>
          <w:sz w:val="24"/>
          <w:szCs w:val="24"/>
          <w:lang w:eastAsia="fr-BE"/>
        </w:rPr>
        <w:t>D</w:t>
      </w:r>
      <w:r w:rsidRPr="00FF093A">
        <w:rPr>
          <w:rFonts w:eastAsia="Times New Roman"/>
          <w:b/>
          <w:bCs/>
          <w:sz w:val="24"/>
          <w:szCs w:val="24"/>
          <w:lang w:eastAsia="fr-BE"/>
        </w:rPr>
        <w:t>e gelaarsde kat</w:t>
      </w:r>
    </w:p>
    <w:p w14:paraId="23275A9A" w14:textId="77777777" w:rsidR="00FF093A" w:rsidRPr="00FF093A" w:rsidRDefault="00FF093A" w:rsidP="00FF093A">
      <w:pPr>
        <w:rPr>
          <w:rFonts w:eastAsia="Times New Roman"/>
          <w:lang w:eastAsia="fr-BE"/>
        </w:rPr>
      </w:pPr>
      <w:r w:rsidRPr="00FF093A">
        <w:rPr>
          <w:rFonts w:eastAsia="Times New Roman"/>
          <w:lang w:eastAsia="fr-BE"/>
        </w:rPr>
        <w:t xml:space="preserve">J. </w:t>
      </w:r>
      <w:proofErr w:type="spellStart"/>
      <w:r w:rsidRPr="00FF093A">
        <w:rPr>
          <w:rFonts w:eastAsia="Times New Roman"/>
          <w:lang w:eastAsia="fr-BE"/>
        </w:rPr>
        <w:t>Scholz</w:t>
      </w:r>
      <w:proofErr w:type="spellEnd"/>
      <w:r w:rsidRPr="00FF093A">
        <w:rPr>
          <w:rFonts w:eastAsia="Times New Roman"/>
          <w:lang w:eastAsia="fr-BE"/>
        </w:rPr>
        <w:t>, Mainz, eind 19</w:t>
      </w:r>
      <w:r w:rsidRPr="00FF093A">
        <w:rPr>
          <w:rFonts w:eastAsia="Times New Roman"/>
          <w:vertAlign w:val="superscript"/>
          <w:lang w:eastAsia="fr-BE"/>
        </w:rPr>
        <w:t>de</w:t>
      </w:r>
      <w:r w:rsidRPr="00FF093A">
        <w:rPr>
          <w:rFonts w:eastAsia="Times New Roman"/>
          <w:lang w:eastAsia="fr-BE"/>
        </w:rPr>
        <w:t xml:space="preserve"> eeuw</w:t>
      </w:r>
    </w:p>
    <w:p w14:paraId="37CB9D8A" w14:textId="30533FDC" w:rsidR="00FF093A" w:rsidRPr="00FF093A" w:rsidRDefault="00FF093A" w:rsidP="00FF093A">
      <w:pPr>
        <w:rPr>
          <w:rFonts w:cstheme="minorHAnsi"/>
        </w:rPr>
      </w:pPr>
      <w:proofErr w:type="spellStart"/>
      <w:r w:rsidRPr="00FF093A">
        <w:rPr>
          <w:rFonts w:eastAsia="Times New Roman"/>
          <w:lang w:val="fr-BE" w:eastAsia="fr-BE"/>
        </w:rPr>
        <w:t>Lithografie</w:t>
      </w:r>
      <w:proofErr w:type="spellEnd"/>
      <w:r>
        <w:rPr>
          <w:rFonts w:eastAsia="Times New Roman"/>
          <w:lang w:val="fr-BE"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19677793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lang w:val="fr-BE" w:eastAsia="fr-BE"/>
        </w:rPr>
        <w:t> </w:t>
      </w:r>
    </w:p>
    <w:p w14:paraId="3162FDF9" w14:textId="77777777" w:rsidR="00FF093A" w:rsidRPr="00FF093A" w:rsidRDefault="00FF093A" w:rsidP="00FF093A">
      <w:pPr>
        <w:rPr>
          <w:rFonts w:eastAsia="Times New Roman"/>
          <w:b/>
          <w:bCs/>
          <w:lang w:val="fr-BE" w:eastAsia="fr-BE"/>
        </w:rPr>
      </w:pPr>
      <w:r w:rsidRPr="00FF093A">
        <w:rPr>
          <w:rFonts w:eastAsia="Times New Roman"/>
          <w:b/>
          <w:bCs/>
          <w:lang w:val="fr-BE" w:eastAsia="fr-BE"/>
        </w:rPr>
        <w:t>Le chat botté</w:t>
      </w:r>
    </w:p>
    <w:p w14:paraId="3DB5FC72" w14:textId="77777777" w:rsidR="00FF093A" w:rsidRPr="00FF093A" w:rsidRDefault="00FF093A" w:rsidP="00FF093A">
      <w:pPr>
        <w:rPr>
          <w:rFonts w:eastAsia="Times New Roman"/>
          <w:lang w:val="fr-BE" w:eastAsia="fr-BE"/>
        </w:rPr>
      </w:pPr>
      <w:r w:rsidRPr="00FF093A">
        <w:rPr>
          <w:rFonts w:eastAsia="Times New Roman"/>
          <w:lang w:val="fr-BE" w:eastAsia="fr-BE"/>
        </w:rPr>
        <w:t>J. Scholz, Mainz, fin XIX</w:t>
      </w:r>
      <w:r w:rsidRPr="00FF093A">
        <w:rPr>
          <w:rFonts w:eastAsia="Times New Roman"/>
          <w:vertAlign w:val="superscript"/>
          <w:lang w:val="fr-BE" w:eastAsia="fr-BE"/>
        </w:rPr>
        <w:t>e</w:t>
      </w:r>
      <w:r w:rsidRPr="00FF093A">
        <w:rPr>
          <w:rFonts w:eastAsia="Times New Roman"/>
          <w:lang w:val="fr-BE" w:eastAsia="fr-BE"/>
        </w:rPr>
        <w:t xml:space="preserve"> siècle</w:t>
      </w:r>
    </w:p>
    <w:p w14:paraId="09A263BB" w14:textId="576599B6" w:rsidR="00FF093A" w:rsidRPr="00FF093A" w:rsidRDefault="00FF093A" w:rsidP="00FF093A">
      <w:pPr>
        <w:rPr>
          <w:rFonts w:cstheme="minorHAnsi"/>
        </w:rPr>
      </w:pPr>
      <w:proofErr w:type="spellStart"/>
      <w:r w:rsidRPr="00FF093A">
        <w:rPr>
          <w:rFonts w:eastAsia="Times New Roman"/>
          <w:lang w:val="en-US" w:eastAsia="fr-BE"/>
        </w:rPr>
        <w:t>Lithographie</w:t>
      </w:r>
      <w:proofErr w:type="spellEnd"/>
      <w:r>
        <w:rPr>
          <w:rFonts w:eastAsia="Times New Roman"/>
          <w:lang w:val="en-US"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35D8A6E5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 </w:t>
      </w:r>
    </w:p>
    <w:p w14:paraId="53876E3D" w14:textId="77777777" w:rsidR="00FF093A" w:rsidRPr="00FF093A" w:rsidRDefault="00FF093A" w:rsidP="00FF093A">
      <w:pPr>
        <w:rPr>
          <w:rFonts w:eastAsia="Times New Roman"/>
          <w:b/>
          <w:bCs/>
          <w:lang w:val="en-US" w:eastAsia="fr-BE"/>
        </w:rPr>
      </w:pPr>
      <w:r w:rsidRPr="00FF093A">
        <w:rPr>
          <w:rFonts w:eastAsia="Times New Roman"/>
          <w:b/>
          <w:bCs/>
          <w:lang w:val="en-US" w:eastAsia="fr-BE"/>
        </w:rPr>
        <w:t>Puss in boots</w:t>
      </w:r>
    </w:p>
    <w:p w14:paraId="0D9D0C34" w14:textId="77777777" w:rsidR="00FF093A" w:rsidRPr="00FF093A" w:rsidRDefault="00FF093A" w:rsidP="00FF093A">
      <w:pPr>
        <w:rPr>
          <w:rFonts w:eastAsia="Times New Roman"/>
          <w:lang w:val="en-US" w:eastAsia="fr-BE"/>
        </w:rPr>
      </w:pPr>
      <w:r w:rsidRPr="00FF093A">
        <w:rPr>
          <w:rFonts w:eastAsia="Times New Roman"/>
          <w:lang w:val="en-US" w:eastAsia="fr-BE"/>
        </w:rPr>
        <w:t>J. Scholz, Mainz, late 19th Century</w:t>
      </w:r>
    </w:p>
    <w:p w14:paraId="5CE9EBE6" w14:textId="5D9F130E" w:rsidR="00FF093A" w:rsidRPr="00FF093A" w:rsidRDefault="00FF093A" w:rsidP="00FF093A">
      <w:pPr>
        <w:rPr>
          <w:rFonts w:cstheme="minorHAnsi"/>
        </w:rPr>
      </w:pPr>
      <w:r w:rsidRPr="00FF093A">
        <w:rPr>
          <w:rFonts w:eastAsia="Times New Roman"/>
          <w:lang w:val="en-US" w:eastAsia="fr-BE"/>
        </w:rPr>
        <w:t>Lithography</w:t>
      </w:r>
      <w:r>
        <w:rPr>
          <w:rFonts w:eastAsia="Times New Roman"/>
          <w:lang w:val="en-US" w:eastAsia="fr-BE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5C5229EF" w14:textId="77777777" w:rsidR="00FF093A" w:rsidRDefault="00FF093A" w:rsidP="00EF1913">
      <w:pPr>
        <w:rPr>
          <w:lang w:val="en-US"/>
        </w:rPr>
      </w:pPr>
    </w:p>
    <w:p w14:paraId="383FF20F" w14:textId="0835FD99" w:rsidR="00EF1913" w:rsidRDefault="00EF1913" w:rsidP="00EF1913">
      <w:pPr>
        <w:rPr>
          <w:lang w:val="en-US"/>
        </w:rPr>
      </w:pPr>
    </w:p>
    <w:p w14:paraId="231EE61A" w14:textId="77777777" w:rsidR="00EF1913" w:rsidRDefault="00EF1913" w:rsidP="00EF1913">
      <w:pPr>
        <w:pStyle w:val="Paragraphedeliste"/>
        <w:numPr>
          <w:ilvl w:val="0"/>
          <w:numId w:val="1"/>
        </w:numPr>
        <w:rPr>
          <w:lang w:val="en-US"/>
        </w:rPr>
      </w:pPr>
    </w:p>
    <w:p w14:paraId="2EA73C00" w14:textId="2AFAA405" w:rsidR="00FF093A" w:rsidRDefault="00FF093A" w:rsidP="00EF1913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Hallepoort</w:t>
      </w:r>
      <w:proofErr w:type="spellEnd"/>
    </w:p>
    <w:p w14:paraId="1A4E8963" w14:textId="3E33A8BE" w:rsidR="00EF1913" w:rsidRDefault="00EF1913" w:rsidP="00EF1913">
      <w:pPr>
        <w:rPr>
          <w:b/>
          <w:bCs/>
          <w:lang w:val="en-US"/>
        </w:rPr>
      </w:pPr>
      <w:r w:rsidRPr="00FF093A">
        <w:rPr>
          <w:b/>
          <w:bCs/>
          <w:lang w:val="en-US"/>
        </w:rPr>
        <w:t>Porte de Hal</w:t>
      </w:r>
    </w:p>
    <w:p w14:paraId="5EDD5C22" w14:textId="32B42400" w:rsidR="00FF093A" w:rsidRDefault="00FF093A" w:rsidP="00EF1913">
      <w:pPr>
        <w:rPr>
          <w:rFonts w:cstheme="minorHAnsi"/>
        </w:rPr>
      </w:pPr>
      <w:r>
        <w:rPr>
          <w:b/>
          <w:bCs/>
          <w:lang w:val="en-US"/>
        </w:rPr>
        <w:t>Halle Gate</w:t>
      </w:r>
      <w:r>
        <w:rPr>
          <w:b/>
          <w:bCs/>
          <w:lang w:val="en-US"/>
        </w:rPr>
        <w:br/>
      </w:r>
      <w:r>
        <w:rPr>
          <w:rFonts w:cstheme="minorHAnsi"/>
        </w:rPr>
        <w:t>©</w:t>
      </w:r>
      <w:proofErr w:type="spellStart"/>
      <w:r>
        <w:rPr>
          <w:rFonts w:cstheme="minorHAnsi"/>
        </w:rPr>
        <w:t>kmkg-mrah</w:t>
      </w:r>
      <w:proofErr w:type="spellEnd"/>
    </w:p>
    <w:p w14:paraId="43D5DD81" w14:textId="7E9F7EF8" w:rsidR="00FF093A" w:rsidRDefault="00FF093A" w:rsidP="00EF1913">
      <w:pPr>
        <w:rPr>
          <w:rFonts w:cstheme="minorHAnsi"/>
        </w:rPr>
      </w:pPr>
    </w:p>
    <w:p w14:paraId="47D6D985" w14:textId="463D5CFD" w:rsidR="00FF093A" w:rsidRPr="00FF093A" w:rsidRDefault="00FF093A" w:rsidP="00FF093A">
      <w:pPr>
        <w:pStyle w:val="Paragraphedeliste"/>
        <w:numPr>
          <w:ilvl w:val="0"/>
          <w:numId w:val="1"/>
        </w:numPr>
        <w:rPr>
          <w:rFonts w:cstheme="minorHAnsi"/>
        </w:rPr>
      </w:pPr>
    </w:p>
    <w:p w14:paraId="5C88CEB3" w14:textId="3CDFE2FB" w:rsidR="00EF1913" w:rsidRPr="004B1AC3" w:rsidRDefault="00FF093A" w:rsidP="00EF1913">
      <w:pPr>
        <w:rPr>
          <w:b/>
          <w:bCs/>
          <w:lang w:val="en-US"/>
        </w:rPr>
      </w:pPr>
      <w:proofErr w:type="spellStart"/>
      <w:r w:rsidRPr="004B1AC3">
        <w:rPr>
          <w:b/>
          <w:bCs/>
          <w:lang w:val="en-US"/>
        </w:rPr>
        <w:t>Beeld</w:t>
      </w:r>
      <w:proofErr w:type="spellEnd"/>
      <w:r w:rsidRPr="004B1AC3">
        <w:rPr>
          <w:b/>
          <w:bCs/>
          <w:lang w:val="en-US"/>
        </w:rPr>
        <w:t xml:space="preserve"> Magical Theatres</w:t>
      </w:r>
      <w:r w:rsidRPr="004B1AC3">
        <w:rPr>
          <w:b/>
          <w:bCs/>
          <w:lang w:val="en-US"/>
        </w:rPr>
        <w:br/>
        <w:t>Affiche Magical Theatres</w:t>
      </w:r>
      <w:r w:rsidRPr="004B1AC3">
        <w:rPr>
          <w:b/>
          <w:bCs/>
          <w:lang w:val="en-US"/>
        </w:rPr>
        <w:br/>
        <w:t>Poster Magical Theatres</w:t>
      </w:r>
    </w:p>
    <w:sectPr w:rsidR="00EF1913" w:rsidRPr="004B1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6666"/>
    <w:multiLevelType w:val="multilevel"/>
    <w:tmpl w:val="52A87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927DE"/>
    <w:multiLevelType w:val="multilevel"/>
    <w:tmpl w:val="4B00C9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C6E40"/>
    <w:multiLevelType w:val="hybridMultilevel"/>
    <w:tmpl w:val="51D02A4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021"/>
    <w:rsid w:val="001C64AA"/>
    <w:rsid w:val="004B1AC3"/>
    <w:rsid w:val="005A7F22"/>
    <w:rsid w:val="00603E5D"/>
    <w:rsid w:val="00610DA6"/>
    <w:rsid w:val="00660123"/>
    <w:rsid w:val="00770453"/>
    <w:rsid w:val="008A38C7"/>
    <w:rsid w:val="00C80021"/>
    <w:rsid w:val="00E951FB"/>
    <w:rsid w:val="00EF1913"/>
    <w:rsid w:val="00FF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EAAA"/>
  <w15:chartTrackingRefBased/>
  <w15:docId w15:val="{FA81457A-7900-4BEE-A7AB-8A5E320E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8C7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191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09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Wullus Linda</dc:creator>
  <cp:keywords/>
  <dc:description/>
  <cp:lastModifiedBy>Pierart Aurélie</cp:lastModifiedBy>
  <cp:revision>4</cp:revision>
  <dcterms:created xsi:type="dcterms:W3CDTF">2021-10-22T12:15:00Z</dcterms:created>
  <dcterms:modified xsi:type="dcterms:W3CDTF">2021-11-25T09:03:00Z</dcterms:modified>
</cp:coreProperties>
</file>